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3D2F7C" w:rsidRDefault="003D2F7C" w:rsidP="003D2F7C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21.02.19 Землеустройство</w:t>
      </w:r>
    </w:p>
    <w:p w:rsidR="00AF2283" w:rsidRDefault="00AF2283" w:rsidP="00AF2283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</w:p>
    <w:p w:rsidR="007E2AF0" w:rsidRPr="003A74F3" w:rsidRDefault="007E2AF0" w:rsidP="003A74F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История России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 xml:space="preserve">Безопасность жизнедеятельности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AF2283">
            <w:pPr>
              <w:rPr>
                <w:color w:val="000000"/>
              </w:rPr>
            </w:pPr>
            <w:r>
              <w:t xml:space="preserve">СГЦ 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СГЦ</w:t>
            </w:r>
            <w:r w:rsidR="001B1589">
              <w:t xml:space="preserve"> .06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 xml:space="preserve">ОПЦ.01 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Математические методы решения прикладных профессиональных задач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ОПЦ.02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Информационные технологии в профессиональной деятельности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ОПЦ.03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геодезии и картографии, топографическая графика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ОПЦ.04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Здания и сооружения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ОПЦ.05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геологии, геоморфологии, почвоведения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ОПЦ.06</w:t>
            </w:r>
          </w:p>
        </w:tc>
        <w:tc>
          <w:tcPr>
            <w:tcW w:w="8187" w:type="dxa"/>
          </w:tcPr>
          <w:p w:rsidR="007E2AF0" w:rsidRPr="007E2AF0" w:rsidRDefault="003D2F7C" w:rsidP="003D2F7C">
            <w:pPr>
              <w:rPr>
                <w:color w:val="000000"/>
              </w:rPr>
            </w:pPr>
            <w:r>
              <w:t>Основы экономики организации, менеджмента и маркетинга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ОПЦ.07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ОПЦ.08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Основы землеустройства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ОПЦ.09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Управление недвижимостью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3D2F7C" w:rsidP="001B1589">
            <w:pPr>
              <w:rPr>
                <w:color w:val="000000"/>
              </w:rPr>
            </w:pPr>
            <w:r>
              <w:t>ОПЦ.10</w:t>
            </w:r>
          </w:p>
        </w:tc>
        <w:tc>
          <w:tcPr>
            <w:tcW w:w="8187" w:type="dxa"/>
          </w:tcPr>
          <w:p w:rsidR="007E2AF0" w:rsidRPr="007E2AF0" w:rsidRDefault="003D2F7C">
            <w:pPr>
              <w:rPr>
                <w:color w:val="000000"/>
              </w:rPr>
            </w:pPr>
            <w:r>
              <w:t>Ландшафтоведение</w:t>
            </w:r>
          </w:p>
        </w:tc>
      </w:tr>
      <w:tr w:rsidR="003D2F7C" w:rsidRPr="007E2AF0" w:rsidTr="007E2AF0">
        <w:tc>
          <w:tcPr>
            <w:tcW w:w="1384" w:type="dxa"/>
          </w:tcPr>
          <w:p w:rsidR="003D2F7C" w:rsidRDefault="003D2F7C" w:rsidP="001B1589">
            <w:r>
              <w:t>ОПЦ.11</w:t>
            </w:r>
          </w:p>
        </w:tc>
        <w:tc>
          <w:tcPr>
            <w:tcW w:w="8187" w:type="dxa"/>
          </w:tcPr>
          <w:p w:rsidR="003D2F7C" w:rsidRPr="007E2AF0" w:rsidRDefault="003D2F7C">
            <w:pPr>
              <w:rPr>
                <w:color w:val="000000"/>
              </w:rPr>
            </w:pPr>
            <w:r>
              <w:t>Экология землепользования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3D2F7C">
            <w:r>
              <w:t>Выполнение полевых и камеральных работ по созданию геодезических сетей специального назначения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Выполнение топографических съемок и оформление их результатов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2.01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Техническая оценка и инвентаризация объектов недвижимости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2.02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Территориальное планирование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3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3A74F3">
            <w:r>
              <w:t>Правовое регулирование отношений в землеустройстве, кадастре и градостроительстве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3A74F3" w:rsidP="00A01E35">
            <w:r>
              <w:t>МДК.0 3</w:t>
            </w:r>
            <w:r w:rsidR="001B1589">
              <w:t xml:space="preserve">.02 </w:t>
            </w:r>
          </w:p>
        </w:tc>
        <w:tc>
          <w:tcPr>
            <w:tcW w:w="8187" w:type="dxa"/>
          </w:tcPr>
          <w:p w:rsidR="001B1589" w:rsidRDefault="003A74F3">
            <w:r>
              <w:t>Основы ведения единого государственного реестра недвижимости (ЕГРН)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A01E35" w:rsidP="00A01E35">
            <w:r>
              <w:t xml:space="preserve">МДК.0 </w:t>
            </w:r>
            <w:r w:rsidR="003A74F3">
              <w:t>3.03</w:t>
            </w:r>
            <w:r>
              <w:t xml:space="preserve"> </w:t>
            </w:r>
          </w:p>
        </w:tc>
        <w:tc>
          <w:tcPr>
            <w:tcW w:w="8187" w:type="dxa"/>
          </w:tcPr>
          <w:p w:rsidR="001B1589" w:rsidRDefault="003A74F3">
            <w:r>
              <w:t>Определение кадастровой стоимости объектов недвижимости</w:t>
            </w:r>
          </w:p>
        </w:tc>
      </w:tr>
      <w:tr w:rsidR="008040CA" w:rsidRPr="007E2AF0" w:rsidTr="007E2AF0">
        <w:tc>
          <w:tcPr>
            <w:tcW w:w="1384" w:type="dxa"/>
          </w:tcPr>
          <w:p w:rsidR="008040CA" w:rsidRDefault="008040CA" w:rsidP="00A01E35">
            <w:r>
              <w:t>МДК.0 4.01</w:t>
            </w:r>
          </w:p>
        </w:tc>
        <w:tc>
          <w:tcPr>
            <w:tcW w:w="8187" w:type="dxa"/>
          </w:tcPr>
          <w:p w:rsidR="008040CA" w:rsidRDefault="008040CA">
            <w:r>
              <w:t>Выполнение комплекса работ в рамках мониторинга состояния земель</w:t>
            </w:r>
          </w:p>
        </w:tc>
      </w:tr>
      <w:tr w:rsidR="008040CA" w:rsidRPr="007E2AF0" w:rsidTr="007E2AF0">
        <w:tc>
          <w:tcPr>
            <w:tcW w:w="1384" w:type="dxa"/>
          </w:tcPr>
          <w:p w:rsidR="008040CA" w:rsidRDefault="008040CA" w:rsidP="00A01E35">
            <w:r>
              <w:t>МДК.0 4.02</w:t>
            </w:r>
          </w:p>
        </w:tc>
        <w:tc>
          <w:tcPr>
            <w:tcW w:w="8187" w:type="dxa"/>
          </w:tcPr>
          <w:p w:rsidR="008040CA" w:rsidRDefault="008040CA">
            <w:r>
              <w:t>Охрана окружающей среды и природоохранные мероприятия</w:t>
            </w:r>
          </w:p>
        </w:tc>
      </w:tr>
    </w:tbl>
    <w:p w:rsidR="007E2AF0" w:rsidRPr="007E2AF0" w:rsidRDefault="007E2AF0" w:rsidP="003A74F3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C2EA3"/>
    <w:rsid w:val="003A74F3"/>
    <w:rsid w:val="003D2F7C"/>
    <w:rsid w:val="0050794D"/>
    <w:rsid w:val="00675BA5"/>
    <w:rsid w:val="007E2AF0"/>
    <w:rsid w:val="008040CA"/>
    <w:rsid w:val="00831C3E"/>
    <w:rsid w:val="00956E19"/>
    <w:rsid w:val="00A01E35"/>
    <w:rsid w:val="00AF2283"/>
    <w:rsid w:val="00B94389"/>
    <w:rsid w:val="00D24BEF"/>
    <w:rsid w:val="00D80D26"/>
    <w:rsid w:val="00E42D7E"/>
    <w:rsid w:val="00F5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9</cp:revision>
  <dcterms:created xsi:type="dcterms:W3CDTF">2024-07-29T11:50:00Z</dcterms:created>
  <dcterms:modified xsi:type="dcterms:W3CDTF">2024-08-12T09:06:00Z</dcterms:modified>
</cp:coreProperties>
</file>